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F1403" w14:textId="54A8C360" w:rsidR="00DC1E99" w:rsidRPr="008546C9" w:rsidRDefault="008546C9" w:rsidP="008546C9">
      <w:pPr>
        <w:rPr>
          <w:rFonts w:ascii="Aptos" w:hAnsi="Aptos"/>
          <w:b/>
          <w:bCs/>
        </w:rPr>
      </w:pPr>
      <w:proofErr w:type="spellStart"/>
      <w:r w:rsidRPr="008546C9">
        <w:rPr>
          <w:rFonts w:ascii="Aptos" w:hAnsi="Aptos"/>
          <w:b/>
          <w:bCs/>
        </w:rPr>
        <w:t>SkinPen</w:t>
      </w:r>
      <w:proofErr w:type="spellEnd"/>
      <w:r w:rsidRPr="008546C9">
        <w:rPr>
          <w:rFonts w:ascii="Aptos" w:hAnsi="Aptos"/>
          <w:b/>
          <w:bCs/>
        </w:rPr>
        <w:t xml:space="preserve"> Microneedling Pre-Care &amp; Post-Care Instructions</w:t>
      </w:r>
    </w:p>
    <w:p w14:paraId="3F12BCA0" w14:textId="57C80021" w:rsidR="008546C9" w:rsidRPr="008546C9" w:rsidRDefault="008546C9" w:rsidP="008546C9">
      <w:pPr>
        <w:rPr>
          <w:rFonts w:ascii="Aptos" w:hAnsi="Aptos"/>
          <w:b/>
          <w:bCs/>
        </w:rPr>
      </w:pPr>
      <w:r w:rsidRPr="008546C9">
        <w:rPr>
          <w:rFonts w:ascii="Aptos" w:hAnsi="Aptos"/>
          <w:b/>
          <w:bCs/>
        </w:rPr>
        <w:t>PRE-TREATMENT</w:t>
      </w:r>
      <w:r w:rsidR="00DC1E99">
        <w:rPr>
          <w:rFonts w:ascii="Aptos" w:hAnsi="Aptos"/>
          <w:b/>
          <w:bCs/>
        </w:rPr>
        <w:t xml:space="preserve"> </w:t>
      </w:r>
    </w:p>
    <w:p w14:paraId="0ECD683D" w14:textId="04516AA0" w:rsidR="008546C9" w:rsidRPr="008546C9" w:rsidRDefault="008546C9" w:rsidP="008546C9">
      <w:pPr>
        <w:rPr>
          <w:rFonts w:ascii="Aptos" w:hAnsi="Aptos"/>
        </w:rPr>
      </w:pPr>
      <w:r w:rsidRPr="008546C9">
        <w:rPr>
          <w:rFonts w:ascii="Aptos" w:hAnsi="Aptos"/>
        </w:rPr>
        <w:t>To ensure optimal results and reduce the risk of complications, please follow the guidelines below at least 5–7 days prior to treatment:</w:t>
      </w:r>
    </w:p>
    <w:p w14:paraId="7924B523" w14:textId="7FC43637" w:rsidR="008546C9" w:rsidRPr="008546C9" w:rsidRDefault="008546C9" w:rsidP="008546C9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8546C9">
        <w:rPr>
          <w:rFonts w:ascii="Aptos" w:hAnsi="Aptos"/>
        </w:rPr>
        <w:t>Avoid prolonged sun exposure and tanning beds for 10-14 days. No sunburns or active tanning.</w:t>
      </w:r>
      <w:r w:rsidRPr="008546C9">
        <w:rPr>
          <w:rFonts w:ascii="Aptos" w:hAnsi="Aptos"/>
        </w:rPr>
        <w:br/>
      </w:r>
    </w:p>
    <w:p w14:paraId="6B6DDE83" w14:textId="2560CD59" w:rsidR="008546C9" w:rsidRPr="008546C9" w:rsidRDefault="008546C9" w:rsidP="008546C9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8546C9">
        <w:rPr>
          <w:rFonts w:ascii="Aptos" w:hAnsi="Aptos"/>
        </w:rPr>
        <w:t>Discontinue retinoids (Retin-A, Tretinoin), AHAs/BHAs, benzoyl peroxide, and other exfoliating agents.</w:t>
      </w:r>
      <w:r w:rsidRPr="008546C9">
        <w:rPr>
          <w:rFonts w:ascii="Aptos" w:hAnsi="Aptos"/>
        </w:rPr>
        <w:br/>
      </w:r>
    </w:p>
    <w:p w14:paraId="366777B6" w14:textId="0DB2A26E" w:rsidR="008546C9" w:rsidRPr="008546C9" w:rsidRDefault="008546C9" w:rsidP="008546C9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8546C9">
        <w:rPr>
          <w:rFonts w:ascii="Aptos" w:hAnsi="Aptos"/>
        </w:rPr>
        <w:t xml:space="preserve"> Avoid waxing, depilatory creams, or electrolysis.</w:t>
      </w:r>
      <w:r w:rsidRPr="008546C9">
        <w:rPr>
          <w:rFonts w:ascii="Aptos" w:hAnsi="Aptos"/>
        </w:rPr>
        <w:br/>
      </w:r>
    </w:p>
    <w:p w14:paraId="1C439683" w14:textId="190E1A4C" w:rsidR="008546C9" w:rsidRPr="008546C9" w:rsidRDefault="008546C9" w:rsidP="008546C9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8546C9">
        <w:rPr>
          <w:rFonts w:ascii="Aptos" w:hAnsi="Aptos"/>
        </w:rPr>
        <w:t>No injectable treatments (Botox, fillers) for at least 14 days before microneedling.</w:t>
      </w:r>
      <w:r w:rsidRPr="008546C9">
        <w:rPr>
          <w:rFonts w:ascii="Aptos" w:hAnsi="Aptos"/>
        </w:rPr>
        <w:br/>
      </w:r>
    </w:p>
    <w:p w14:paraId="5DB58C77" w14:textId="4D13A243" w:rsidR="008546C9" w:rsidRPr="008546C9" w:rsidRDefault="008546C9" w:rsidP="008546C9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8546C9">
        <w:rPr>
          <w:rFonts w:ascii="Aptos" w:hAnsi="Aptos"/>
        </w:rPr>
        <w:t>Stop using blood-thinning medications or supplements (aspirin, ibuprofen, fish oil, vitamin E) unless prescribed.</w:t>
      </w:r>
      <w:r w:rsidRPr="008546C9">
        <w:rPr>
          <w:rFonts w:ascii="Aptos" w:hAnsi="Aptos"/>
        </w:rPr>
        <w:br/>
      </w:r>
    </w:p>
    <w:p w14:paraId="18E762C1" w14:textId="0544B737" w:rsidR="008546C9" w:rsidRPr="008546C9" w:rsidRDefault="008546C9" w:rsidP="008546C9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8546C9">
        <w:rPr>
          <w:rFonts w:ascii="Aptos" w:hAnsi="Aptos"/>
        </w:rPr>
        <w:t>Let us know if you have a history of cold sores. You may be prescribed an antiviral prior to</w:t>
      </w:r>
      <w:r w:rsidRPr="008546C9">
        <w:rPr>
          <w:rFonts w:ascii="Aptos" w:hAnsi="Aptos"/>
        </w:rPr>
        <w:t xml:space="preserve"> </w:t>
      </w:r>
      <w:r w:rsidRPr="008546C9">
        <w:rPr>
          <w:rFonts w:ascii="Aptos" w:hAnsi="Aptos"/>
        </w:rPr>
        <w:t>treatment.</w:t>
      </w:r>
      <w:r w:rsidRPr="008546C9">
        <w:rPr>
          <w:rFonts w:ascii="Aptos" w:hAnsi="Aptos"/>
        </w:rPr>
        <w:br/>
      </w:r>
    </w:p>
    <w:p w14:paraId="61CA6285" w14:textId="38356869" w:rsidR="008546C9" w:rsidRPr="008546C9" w:rsidRDefault="008546C9" w:rsidP="008546C9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8546C9">
        <w:rPr>
          <w:rFonts w:ascii="Aptos" w:hAnsi="Aptos"/>
        </w:rPr>
        <w:t xml:space="preserve"> Arrive with clean skin. No makeup, lotion, or sunscreen.</w:t>
      </w:r>
      <w:r w:rsidRPr="008546C9">
        <w:rPr>
          <w:rFonts w:ascii="Aptos" w:hAnsi="Aptos"/>
        </w:rPr>
        <w:br/>
      </w:r>
    </w:p>
    <w:p w14:paraId="7B00FE41" w14:textId="77777777" w:rsidR="008546C9" w:rsidRPr="008546C9" w:rsidRDefault="008546C9" w:rsidP="008546C9">
      <w:pPr>
        <w:rPr>
          <w:rFonts w:ascii="Aptos" w:hAnsi="Aptos"/>
          <w:b/>
          <w:bCs/>
        </w:rPr>
      </w:pPr>
      <w:r w:rsidRPr="008546C9">
        <w:rPr>
          <w:rFonts w:ascii="Aptos" w:hAnsi="Aptos"/>
          <w:b/>
          <w:bCs/>
        </w:rPr>
        <w:t>WHAT TO EXPECT DURING YOUR SKINPEN® TREATMENT</w:t>
      </w:r>
    </w:p>
    <w:p w14:paraId="7026FAF9" w14:textId="77777777" w:rsidR="008546C9" w:rsidRPr="008546C9" w:rsidRDefault="008546C9" w:rsidP="008546C9">
      <w:pPr>
        <w:rPr>
          <w:rFonts w:ascii="Aptos" w:hAnsi="Aptos"/>
        </w:rPr>
      </w:pPr>
      <w:r w:rsidRPr="008546C9">
        <w:rPr>
          <w:rFonts w:ascii="Aptos" w:hAnsi="Aptos"/>
        </w:rPr>
        <w:t>- The treatment takes about 30–60 minutes.</w:t>
      </w:r>
    </w:p>
    <w:p w14:paraId="227709EF" w14:textId="77777777" w:rsidR="008546C9" w:rsidRPr="008546C9" w:rsidRDefault="008546C9" w:rsidP="008546C9">
      <w:pPr>
        <w:rPr>
          <w:rFonts w:ascii="Aptos" w:hAnsi="Aptos"/>
        </w:rPr>
      </w:pPr>
      <w:r w:rsidRPr="008546C9">
        <w:rPr>
          <w:rFonts w:ascii="Aptos" w:hAnsi="Aptos"/>
        </w:rPr>
        <w:t>- A topical numbing cream will be applied before treatment for comfort.</w:t>
      </w:r>
    </w:p>
    <w:p w14:paraId="4BC4E9D2" w14:textId="77777777" w:rsidR="008546C9" w:rsidRPr="008546C9" w:rsidRDefault="008546C9" w:rsidP="008546C9">
      <w:pPr>
        <w:rPr>
          <w:rFonts w:ascii="Aptos" w:hAnsi="Aptos"/>
        </w:rPr>
      </w:pPr>
      <w:r w:rsidRPr="008546C9">
        <w:rPr>
          <w:rFonts w:ascii="Aptos" w:hAnsi="Aptos"/>
        </w:rPr>
        <w:t>- You may experience a mild pricking sensation and temporary redness or pinpoint bleeding.</w:t>
      </w:r>
    </w:p>
    <w:p w14:paraId="0EB1CB08" w14:textId="55C6B078" w:rsidR="00DC1E99" w:rsidRPr="008546C9" w:rsidRDefault="008546C9" w:rsidP="008546C9">
      <w:pPr>
        <w:rPr>
          <w:rFonts w:ascii="Aptos" w:hAnsi="Aptos"/>
        </w:rPr>
      </w:pPr>
      <w:r w:rsidRPr="008546C9">
        <w:rPr>
          <w:rFonts w:ascii="Aptos" w:hAnsi="Aptos"/>
        </w:rPr>
        <w:t>- Most patients describe the feeling as similar to light sandpaper being moved across the skin.</w:t>
      </w:r>
    </w:p>
    <w:p w14:paraId="40C6F7E1" w14:textId="47052DBA" w:rsidR="008546C9" w:rsidRPr="008546C9" w:rsidRDefault="008546C9" w:rsidP="008546C9">
      <w:pPr>
        <w:rPr>
          <w:rFonts w:ascii="Aptos" w:hAnsi="Aptos"/>
          <w:b/>
          <w:bCs/>
        </w:rPr>
      </w:pPr>
      <w:r w:rsidRPr="008546C9">
        <w:rPr>
          <w:rFonts w:ascii="Aptos" w:hAnsi="Aptos"/>
          <w:b/>
          <w:bCs/>
        </w:rPr>
        <w:t xml:space="preserve">POST-TREATMENT </w:t>
      </w:r>
    </w:p>
    <w:p w14:paraId="2C204A1B" w14:textId="77777777" w:rsidR="008546C9" w:rsidRPr="008546C9" w:rsidRDefault="008546C9" w:rsidP="008546C9">
      <w:pPr>
        <w:rPr>
          <w:rFonts w:ascii="Aptos" w:hAnsi="Aptos"/>
          <w:b/>
          <w:bCs/>
        </w:rPr>
      </w:pPr>
      <w:r w:rsidRPr="008546C9">
        <w:rPr>
          <w:rFonts w:ascii="Aptos" w:hAnsi="Aptos"/>
          <w:b/>
          <w:bCs/>
        </w:rPr>
        <w:t>First 24 Hours:</w:t>
      </w:r>
    </w:p>
    <w:p w14:paraId="6DC7BFB4" w14:textId="7A009003" w:rsidR="008546C9" w:rsidRPr="008546C9" w:rsidRDefault="008546C9" w:rsidP="008546C9">
      <w:pPr>
        <w:rPr>
          <w:rFonts w:ascii="Aptos" w:hAnsi="Aptos"/>
        </w:rPr>
      </w:pPr>
      <w:r w:rsidRPr="008546C9">
        <w:rPr>
          <w:rFonts w:ascii="Aptos" w:hAnsi="Aptos"/>
        </w:rPr>
        <w:t xml:space="preserve">- Redness, </w:t>
      </w:r>
      <w:r w:rsidR="00DC1E99">
        <w:rPr>
          <w:rFonts w:ascii="Aptos" w:hAnsi="Aptos"/>
        </w:rPr>
        <w:t>swelling, slight bleeding</w:t>
      </w:r>
      <w:r w:rsidRPr="008546C9">
        <w:rPr>
          <w:rFonts w:ascii="Aptos" w:hAnsi="Aptos"/>
        </w:rPr>
        <w:t xml:space="preserve">, </w:t>
      </w:r>
      <w:r w:rsidR="00DC1E99">
        <w:rPr>
          <w:rFonts w:ascii="Aptos" w:hAnsi="Aptos"/>
        </w:rPr>
        <w:t xml:space="preserve">and skin </w:t>
      </w:r>
      <w:r w:rsidRPr="008546C9">
        <w:rPr>
          <w:rFonts w:ascii="Aptos" w:hAnsi="Aptos"/>
        </w:rPr>
        <w:t>tightness</w:t>
      </w:r>
      <w:r w:rsidR="00DC1E99">
        <w:rPr>
          <w:rFonts w:ascii="Aptos" w:hAnsi="Aptos"/>
        </w:rPr>
        <w:t>/</w:t>
      </w:r>
      <w:r w:rsidRPr="008546C9">
        <w:rPr>
          <w:rFonts w:ascii="Aptos" w:hAnsi="Aptos"/>
        </w:rPr>
        <w:t>sensitivity are normal.</w:t>
      </w:r>
    </w:p>
    <w:p w14:paraId="0FC803CE" w14:textId="7EBC47CA" w:rsidR="008546C9" w:rsidRPr="008546C9" w:rsidRDefault="008546C9" w:rsidP="008546C9">
      <w:pPr>
        <w:rPr>
          <w:rFonts w:ascii="Aptos" w:hAnsi="Aptos"/>
        </w:rPr>
      </w:pPr>
      <w:r w:rsidRPr="008546C9">
        <w:rPr>
          <w:rFonts w:ascii="Aptos" w:hAnsi="Aptos"/>
        </w:rPr>
        <w:t>- Do not touch, wash, o</w:t>
      </w:r>
      <w:r w:rsidRPr="008546C9">
        <w:rPr>
          <w:rFonts w:ascii="Aptos" w:hAnsi="Aptos"/>
        </w:rPr>
        <w:t>r touch the skin.</w:t>
      </w:r>
    </w:p>
    <w:p w14:paraId="07469C5A" w14:textId="77777777" w:rsidR="008546C9" w:rsidRPr="008546C9" w:rsidRDefault="008546C9" w:rsidP="008546C9">
      <w:pPr>
        <w:rPr>
          <w:rFonts w:ascii="Aptos" w:hAnsi="Aptos"/>
        </w:rPr>
      </w:pPr>
      <w:r w:rsidRPr="008546C9">
        <w:rPr>
          <w:rFonts w:ascii="Aptos" w:hAnsi="Aptos"/>
        </w:rPr>
        <w:t>- Avoid exercise, saunas, swimming, and activities that induce sweating.</w:t>
      </w:r>
    </w:p>
    <w:p w14:paraId="1469FD9B" w14:textId="03913D8D" w:rsidR="008546C9" w:rsidRPr="008546C9" w:rsidRDefault="008546C9" w:rsidP="008546C9">
      <w:pPr>
        <w:rPr>
          <w:rFonts w:ascii="Aptos" w:hAnsi="Aptos"/>
        </w:rPr>
      </w:pPr>
      <w:r w:rsidRPr="008546C9">
        <w:rPr>
          <w:rFonts w:ascii="Aptos" w:hAnsi="Aptos"/>
        </w:rPr>
        <w:t>- Sleep on a clean pillowcase, preferably on your ba</w:t>
      </w:r>
      <w:r w:rsidR="00DC1E99">
        <w:rPr>
          <w:rFonts w:ascii="Aptos" w:hAnsi="Aptos"/>
        </w:rPr>
        <w:t>ck</w:t>
      </w:r>
      <w:r w:rsidRPr="008546C9">
        <w:rPr>
          <w:rFonts w:ascii="Aptos" w:hAnsi="Aptos"/>
        </w:rPr>
        <w:t>.</w:t>
      </w:r>
    </w:p>
    <w:p w14:paraId="4132D716" w14:textId="77777777" w:rsidR="008546C9" w:rsidRPr="008546C9" w:rsidRDefault="008546C9" w:rsidP="008546C9">
      <w:pPr>
        <w:rPr>
          <w:rFonts w:ascii="Aptos" w:hAnsi="Aptos"/>
          <w:b/>
          <w:bCs/>
        </w:rPr>
      </w:pPr>
      <w:r w:rsidRPr="008546C9">
        <w:rPr>
          <w:rFonts w:ascii="Aptos" w:hAnsi="Aptos"/>
          <w:b/>
          <w:bCs/>
        </w:rPr>
        <w:t>24-72 Hours After:</w:t>
      </w:r>
    </w:p>
    <w:p w14:paraId="75623D40" w14:textId="3FB7FEA1" w:rsidR="008546C9" w:rsidRPr="008546C9" w:rsidRDefault="008546C9" w:rsidP="008546C9">
      <w:pPr>
        <w:rPr>
          <w:rFonts w:ascii="Aptos" w:hAnsi="Aptos"/>
        </w:rPr>
      </w:pPr>
      <w:r w:rsidRPr="008546C9">
        <w:rPr>
          <w:rFonts w:ascii="Aptos" w:hAnsi="Aptos"/>
        </w:rPr>
        <w:t xml:space="preserve">- Cleanse with </w:t>
      </w:r>
      <w:r w:rsidRPr="008546C9">
        <w:rPr>
          <w:rFonts w:ascii="Aptos" w:hAnsi="Aptos"/>
        </w:rPr>
        <w:t xml:space="preserve">a </w:t>
      </w:r>
      <w:r w:rsidRPr="008546C9">
        <w:rPr>
          <w:rFonts w:ascii="Aptos" w:hAnsi="Aptos"/>
        </w:rPr>
        <w:t xml:space="preserve">gentle cleanser that does not contain harsh chemical ingredients. </w:t>
      </w:r>
    </w:p>
    <w:p w14:paraId="527CE208" w14:textId="77777777" w:rsidR="008546C9" w:rsidRPr="008546C9" w:rsidRDefault="008546C9" w:rsidP="008546C9">
      <w:pPr>
        <w:rPr>
          <w:rFonts w:ascii="Aptos" w:hAnsi="Aptos"/>
        </w:rPr>
      </w:pPr>
      <w:r w:rsidRPr="008546C9">
        <w:rPr>
          <w:rFonts w:ascii="Aptos" w:hAnsi="Aptos"/>
        </w:rPr>
        <w:lastRenderedPageBreak/>
        <w:t xml:space="preserve">- </w:t>
      </w:r>
      <w:r w:rsidRPr="008546C9">
        <w:rPr>
          <w:rFonts w:ascii="Aptos" w:hAnsi="Aptos"/>
        </w:rPr>
        <w:t xml:space="preserve">You can ONLY apply </w:t>
      </w:r>
      <w:proofErr w:type="spellStart"/>
      <w:r w:rsidRPr="008546C9">
        <w:rPr>
          <w:rFonts w:ascii="Aptos" w:hAnsi="Aptos"/>
        </w:rPr>
        <w:t>SkinPen</w:t>
      </w:r>
      <w:proofErr w:type="spellEnd"/>
      <w:r w:rsidRPr="008546C9">
        <w:rPr>
          <w:rFonts w:ascii="Aptos" w:hAnsi="Aptos"/>
        </w:rPr>
        <w:t xml:space="preserve"> </w:t>
      </w:r>
      <w:r w:rsidRPr="008546C9">
        <w:rPr>
          <w:rFonts w:ascii="Aptos" w:hAnsi="Aptos"/>
        </w:rPr>
        <w:t xml:space="preserve">Rescue Calming Complex to the treated area </w:t>
      </w:r>
      <w:r w:rsidRPr="008546C9">
        <w:rPr>
          <w:rFonts w:ascii="Aptos" w:hAnsi="Aptos"/>
        </w:rPr>
        <w:t>the day after treatment</w:t>
      </w:r>
      <w:r w:rsidRPr="008546C9">
        <w:rPr>
          <w:rFonts w:ascii="Aptos" w:hAnsi="Aptos"/>
        </w:rPr>
        <w:t>.</w:t>
      </w:r>
    </w:p>
    <w:p w14:paraId="10969076" w14:textId="1A7A58FC" w:rsidR="008546C9" w:rsidRPr="008546C9" w:rsidRDefault="008546C9" w:rsidP="008546C9">
      <w:pPr>
        <w:rPr>
          <w:rFonts w:ascii="Aptos" w:hAnsi="Aptos"/>
        </w:rPr>
      </w:pPr>
      <w:r w:rsidRPr="008546C9">
        <w:rPr>
          <w:rFonts w:ascii="Aptos" w:hAnsi="Aptos"/>
        </w:rPr>
        <w:t>- 48 hours post treatment you can go back to moisturizer, SPF, and makeup.</w:t>
      </w:r>
    </w:p>
    <w:p w14:paraId="070D52A5" w14:textId="1E24606F" w:rsidR="008546C9" w:rsidRPr="008546C9" w:rsidRDefault="008546C9" w:rsidP="008546C9">
      <w:pPr>
        <w:rPr>
          <w:rFonts w:ascii="Aptos" w:hAnsi="Aptos"/>
        </w:rPr>
      </w:pPr>
      <w:r w:rsidRPr="008546C9">
        <w:rPr>
          <w:rFonts w:ascii="Aptos" w:hAnsi="Aptos"/>
        </w:rPr>
        <w:t>- Continue to avoid sun exposure and always wear broad-spectrum SPF 30+.</w:t>
      </w:r>
    </w:p>
    <w:p w14:paraId="25284654" w14:textId="77777777" w:rsidR="008546C9" w:rsidRPr="008546C9" w:rsidRDefault="008546C9" w:rsidP="008546C9">
      <w:pPr>
        <w:rPr>
          <w:rFonts w:ascii="Aptos" w:hAnsi="Aptos"/>
        </w:rPr>
      </w:pPr>
      <w:r w:rsidRPr="008546C9">
        <w:rPr>
          <w:rFonts w:ascii="Aptos" w:hAnsi="Aptos"/>
        </w:rPr>
        <w:t>- Do not pick, rub, or exfoliate the skin.</w:t>
      </w:r>
    </w:p>
    <w:p w14:paraId="151EDBCF" w14:textId="77777777" w:rsidR="008546C9" w:rsidRPr="008546C9" w:rsidRDefault="008546C9" w:rsidP="008546C9">
      <w:pPr>
        <w:rPr>
          <w:rFonts w:ascii="Aptos" w:hAnsi="Aptos"/>
          <w:b/>
          <w:bCs/>
        </w:rPr>
      </w:pPr>
      <w:r w:rsidRPr="008546C9">
        <w:rPr>
          <w:rFonts w:ascii="Aptos" w:hAnsi="Aptos"/>
          <w:b/>
          <w:bCs/>
        </w:rPr>
        <w:t>3–7 Days After:</w:t>
      </w:r>
    </w:p>
    <w:p w14:paraId="5BE35F20" w14:textId="77777777" w:rsidR="008546C9" w:rsidRPr="008546C9" w:rsidRDefault="008546C9" w:rsidP="008546C9">
      <w:pPr>
        <w:rPr>
          <w:rFonts w:ascii="Aptos" w:hAnsi="Aptos"/>
        </w:rPr>
      </w:pPr>
      <w:r w:rsidRPr="008546C9">
        <w:rPr>
          <w:rFonts w:ascii="Aptos" w:hAnsi="Aptos"/>
        </w:rPr>
        <w:t xml:space="preserve">- Mild flaking or peeling may occur—this is normal. </w:t>
      </w:r>
    </w:p>
    <w:p w14:paraId="3CC5410B" w14:textId="5DE1C228" w:rsidR="008546C9" w:rsidRPr="008546C9" w:rsidRDefault="008546C9" w:rsidP="008546C9">
      <w:pPr>
        <w:rPr>
          <w:rFonts w:ascii="Aptos" w:hAnsi="Aptos"/>
        </w:rPr>
      </w:pPr>
      <w:r w:rsidRPr="008546C9">
        <w:rPr>
          <w:rFonts w:ascii="Aptos" w:hAnsi="Aptos"/>
        </w:rPr>
        <w:t>- Continue gentle skincare</w:t>
      </w:r>
      <w:r w:rsidR="00DC1E99">
        <w:rPr>
          <w:rFonts w:ascii="Aptos" w:hAnsi="Aptos"/>
        </w:rPr>
        <w:t xml:space="preserve">, </w:t>
      </w:r>
      <w:r w:rsidRPr="008546C9">
        <w:rPr>
          <w:rFonts w:ascii="Aptos" w:hAnsi="Aptos"/>
        </w:rPr>
        <w:t>hydration</w:t>
      </w:r>
      <w:r w:rsidR="00DC1E99">
        <w:rPr>
          <w:rFonts w:ascii="Aptos" w:hAnsi="Aptos"/>
        </w:rPr>
        <w:t>, and sun protection.</w:t>
      </w:r>
      <w:r w:rsidRPr="008546C9">
        <w:rPr>
          <w:rFonts w:ascii="Aptos" w:hAnsi="Aptos"/>
        </w:rPr>
        <w:t xml:space="preserve"> </w:t>
      </w:r>
    </w:p>
    <w:p w14:paraId="765D047B" w14:textId="0A991EF3" w:rsidR="008546C9" w:rsidRPr="008546C9" w:rsidRDefault="008546C9" w:rsidP="008546C9">
      <w:pPr>
        <w:rPr>
          <w:rFonts w:ascii="Aptos" w:hAnsi="Aptos"/>
        </w:rPr>
      </w:pPr>
      <w:r w:rsidRPr="008546C9">
        <w:rPr>
          <w:rFonts w:ascii="Aptos" w:hAnsi="Aptos"/>
        </w:rPr>
        <w:t xml:space="preserve">- Avoid </w:t>
      </w:r>
      <w:r w:rsidR="00DC1E99">
        <w:rPr>
          <w:rFonts w:ascii="Aptos" w:hAnsi="Aptos"/>
        </w:rPr>
        <w:t xml:space="preserve">active ingredients such as vitamin c, </w:t>
      </w:r>
      <w:r w:rsidRPr="008546C9">
        <w:rPr>
          <w:rFonts w:ascii="Aptos" w:hAnsi="Aptos"/>
        </w:rPr>
        <w:t>retinoids</w:t>
      </w:r>
      <w:r w:rsidR="00DC1E99">
        <w:rPr>
          <w:rFonts w:ascii="Aptos" w:hAnsi="Aptos"/>
        </w:rPr>
        <w:t>,</w:t>
      </w:r>
      <w:r w:rsidRPr="008546C9">
        <w:rPr>
          <w:rFonts w:ascii="Aptos" w:hAnsi="Aptos"/>
        </w:rPr>
        <w:t xml:space="preserve"> and exfoliants until fully healed</w:t>
      </w:r>
      <w:r w:rsidRPr="008546C9">
        <w:rPr>
          <w:rFonts w:ascii="Aptos" w:hAnsi="Aptos"/>
        </w:rPr>
        <w:t xml:space="preserve"> (7 days post treatment)</w:t>
      </w:r>
      <w:r w:rsidR="00DC1E99">
        <w:rPr>
          <w:rFonts w:ascii="Aptos" w:hAnsi="Aptos"/>
        </w:rPr>
        <w:t>. Once fully healed you can return to regular skincare routine.</w:t>
      </w:r>
    </w:p>
    <w:p w14:paraId="6981D971" w14:textId="77A10B75" w:rsidR="008546C9" w:rsidRPr="008546C9" w:rsidRDefault="008546C9" w:rsidP="008546C9">
      <w:pPr>
        <w:rPr>
          <w:rFonts w:ascii="Aptos" w:hAnsi="Aptos"/>
          <w:b/>
          <w:bCs/>
        </w:rPr>
      </w:pPr>
      <w:r w:rsidRPr="008546C9">
        <w:rPr>
          <w:rFonts w:ascii="Aptos" w:hAnsi="Aptos"/>
          <w:b/>
          <w:bCs/>
        </w:rPr>
        <w:t>WHEN TO CONTACT US</w:t>
      </w:r>
    </w:p>
    <w:p w14:paraId="357FC082" w14:textId="77777777" w:rsidR="008546C9" w:rsidRPr="008546C9" w:rsidRDefault="008546C9" w:rsidP="008546C9">
      <w:pPr>
        <w:rPr>
          <w:rFonts w:ascii="Aptos" w:hAnsi="Aptos"/>
        </w:rPr>
      </w:pPr>
      <w:r w:rsidRPr="008546C9">
        <w:rPr>
          <w:rFonts w:ascii="Aptos" w:hAnsi="Aptos"/>
        </w:rPr>
        <w:t>Please contact our office if you experience:</w:t>
      </w:r>
    </w:p>
    <w:p w14:paraId="3B7107D6" w14:textId="63B65955" w:rsidR="00DC1E99" w:rsidRPr="00DC1E99" w:rsidRDefault="008546C9" w:rsidP="00DC1E99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DC1E99">
        <w:rPr>
          <w:rFonts w:ascii="Aptos" w:hAnsi="Aptos"/>
        </w:rPr>
        <w:t xml:space="preserve">Severe pain, prolonged redness or swelling </w:t>
      </w:r>
    </w:p>
    <w:p w14:paraId="23601583" w14:textId="542C89B4" w:rsidR="00DC1E99" w:rsidRPr="00DC1E99" w:rsidRDefault="008546C9" w:rsidP="00DC1E99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DC1E99">
        <w:rPr>
          <w:rFonts w:ascii="Aptos" w:hAnsi="Aptos"/>
        </w:rPr>
        <w:t xml:space="preserve"> Signs of infection (pus, excessive warmth, fever) </w:t>
      </w:r>
    </w:p>
    <w:p w14:paraId="5BAA2EBB" w14:textId="1D7EC534" w:rsidR="008546C9" w:rsidRPr="00DC1E99" w:rsidRDefault="008546C9" w:rsidP="008546C9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DC1E99">
        <w:rPr>
          <w:rFonts w:ascii="Aptos" w:hAnsi="Aptos"/>
        </w:rPr>
        <w:t xml:space="preserve">Cold sore outbreak </w:t>
      </w:r>
    </w:p>
    <w:sectPr w:rsidR="008546C9" w:rsidRPr="00DC1E9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98605" w14:textId="77777777" w:rsidR="008546C9" w:rsidRDefault="008546C9" w:rsidP="008546C9">
      <w:pPr>
        <w:spacing w:after="0" w:line="240" w:lineRule="auto"/>
      </w:pPr>
      <w:r>
        <w:separator/>
      </w:r>
    </w:p>
  </w:endnote>
  <w:endnote w:type="continuationSeparator" w:id="0">
    <w:p w14:paraId="7ABEA996" w14:textId="77777777" w:rsidR="008546C9" w:rsidRDefault="008546C9" w:rsidP="00854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24927" w14:textId="77777777" w:rsidR="008546C9" w:rsidRDefault="008546C9" w:rsidP="008546C9">
      <w:pPr>
        <w:spacing w:after="0" w:line="240" w:lineRule="auto"/>
      </w:pPr>
      <w:r>
        <w:separator/>
      </w:r>
    </w:p>
  </w:footnote>
  <w:footnote w:type="continuationSeparator" w:id="0">
    <w:p w14:paraId="66EFC645" w14:textId="77777777" w:rsidR="008546C9" w:rsidRDefault="008546C9" w:rsidP="00854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58FAE" w14:textId="68C8D601" w:rsidR="008546C9" w:rsidRDefault="008546C9">
    <w:pPr>
      <w:pStyle w:val="Header"/>
    </w:pPr>
    <w:r w:rsidRPr="008546C9">
      <w:rPr>
        <w:noProof/>
      </w:rPr>
      <w:drawing>
        <wp:inline distT="0" distB="0" distL="0" distR="0" wp14:anchorId="52D25057" wp14:editId="5447FD2F">
          <wp:extent cx="1631950" cy="304800"/>
          <wp:effectExtent l="0" t="0" r="635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5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230D1"/>
    <w:multiLevelType w:val="hybridMultilevel"/>
    <w:tmpl w:val="141248F8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3E6430C0"/>
    <w:multiLevelType w:val="hybridMultilevel"/>
    <w:tmpl w:val="3E164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CAB992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322765">
    <w:abstractNumId w:val="1"/>
  </w:num>
  <w:num w:numId="2" w16cid:durableId="30443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6C9"/>
    <w:rsid w:val="00717C78"/>
    <w:rsid w:val="008546C9"/>
    <w:rsid w:val="00C33A96"/>
    <w:rsid w:val="00DC1E99"/>
    <w:rsid w:val="00DE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9DFDF"/>
  <w15:chartTrackingRefBased/>
  <w15:docId w15:val="{C6D7868C-1A08-47BB-BE19-23862856C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4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6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6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6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6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6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6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6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6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6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6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6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4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6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6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46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6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6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6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4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6C9"/>
  </w:style>
  <w:style w:type="paragraph" w:styleId="Footer">
    <w:name w:val="footer"/>
    <w:basedOn w:val="Normal"/>
    <w:link w:val="FooterChar"/>
    <w:uiPriority w:val="99"/>
    <w:unhideWhenUsed/>
    <w:rsid w:val="00854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Jesus, Ari</dc:creator>
  <cp:keywords/>
  <dc:description/>
  <cp:lastModifiedBy>De Jesus, Ari</cp:lastModifiedBy>
  <cp:revision>1</cp:revision>
  <dcterms:created xsi:type="dcterms:W3CDTF">2026-05-18T15:22:00Z</dcterms:created>
  <dcterms:modified xsi:type="dcterms:W3CDTF">2026-05-18T15:38:00Z</dcterms:modified>
</cp:coreProperties>
</file>